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B959DEC" w:rsidP="170C115A" w:rsidRDefault="6B959DEC" w14:paraId="2E8345C5" w14:textId="71B65131">
      <w:pPr>
        <w:rPr>
          <w:b w:val="1"/>
          <w:bCs w:val="1"/>
          <w:sz w:val="28"/>
          <w:szCs w:val="28"/>
        </w:rPr>
      </w:pPr>
      <w:r w:rsidRPr="4B2EC189" w:rsidR="6B959DEC">
        <w:rPr>
          <w:b w:val="1"/>
          <w:bCs w:val="1"/>
          <w:sz w:val="28"/>
          <w:szCs w:val="28"/>
        </w:rPr>
        <w:t xml:space="preserve">The Velocity Room Launches as Independent Community for IT </w:t>
      </w:r>
      <w:r w:rsidRPr="4B2EC189" w:rsidR="022BF52F">
        <w:rPr>
          <w:b w:val="1"/>
          <w:bCs w:val="1"/>
          <w:sz w:val="28"/>
          <w:szCs w:val="28"/>
        </w:rPr>
        <w:t>Practitioners</w:t>
      </w:r>
      <w:r w:rsidRPr="4B2EC189" w:rsidR="6B959DEC">
        <w:rPr>
          <w:b w:val="1"/>
          <w:bCs w:val="1"/>
          <w:sz w:val="28"/>
          <w:szCs w:val="28"/>
        </w:rPr>
        <w:t xml:space="preserve"> </w:t>
      </w:r>
      <w:r w:rsidRPr="4B2EC189" w:rsidR="6B959DEC">
        <w:rPr>
          <w:b w:val="1"/>
          <w:bCs w:val="1"/>
          <w:sz w:val="28"/>
          <w:szCs w:val="28"/>
        </w:rPr>
        <w:t>Navigating AI Infrastructure</w:t>
      </w:r>
    </w:p>
    <w:p w:rsidR="30A2E251" w:rsidP="3B50D539" w:rsidRDefault="30A2E251" w14:paraId="7730AF17" w14:textId="2941DFFF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sz w:val="22"/>
          <w:szCs w:val="22"/>
        </w:rPr>
      </w:pPr>
      <w:r w:rsidRPr="3B50D539" w:rsidR="30A2E251">
        <w:rPr>
          <w:b w:val="1"/>
          <w:bCs w:val="1"/>
          <w:sz w:val="22"/>
          <w:szCs w:val="22"/>
        </w:rPr>
        <w:t>NASHVILLE, TN</w:t>
      </w:r>
      <w:r w:rsidRPr="3B50D539" w:rsidR="4D8F0A78">
        <w:rPr>
          <w:b w:val="1"/>
          <w:bCs w:val="1"/>
          <w:sz w:val="22"/>
          <w:szCs w:val="22"/>
        </w:rPr>
        <w:t xml:space="preserve"> – June </w:t>
      </w:r>
      <w:r w:rsidRPr="3B50D539" w:rsidR="30A2E251">
        <w:rPr>
          <w:b w:val="1"/>
          <w:bCs w:val="1"/>
          <w:sz w:val="22"/>
          <w:szCs w:val="22"/>
        </w:rPr>
        <w:t xml:space="preserve">2026 – </w:t>
      </w:r>
      <w:r w:rsidRPr="3B50D539" w:rsidR="30A2E251">
        <w:rPr>
          <w:sz w:val="22"/>
          <w:szCs w:val="22"/>
        </w:rPr>
        <w:t>The</w:t>
      </w:r>
      <w:r w:rsidRPr="3B50D539" w:rsidR="6873032F">
        <w:rPr>
          <w:sz w:val="22"/>
          <w:szCs w:val="22"/>
        </w:rPr>
        <w:t xml:space="preserve"> </w:t>
      </w:r>
      <w:r w:rsidRPr="3B50D539" w:rsidR="219AB46A">
        <w:rPr>
          <w:sz w:val="22"/>
          <w:szCs w:val="22"/>
        </w:rPr>
        <w:t>AI</w:t>
      </w:r>
      <w:r w:rsidRPr="3B50D539" w:rsidR="60352459">
        <w:rPr>
          <w:sz w:val="22"/>
          <w:szCs w:val="22"/>
        </w:rPr>
        <w:t xml:space="preserve"> revolution is here, and it is</w:t>
      </w:r>
      <w:r w:rsidRPr="3B50D539" w:rsidR="219AB46A">
        <w:rPr>
          <w:sz w:val="22"/>
          <w:szCs w:val="22"/>
        </w:rPr>
        <w:t xml:space="preserve"> moving fast</w:t>
      </w:r>
      <w:r w:rsidRPr="3B50D539" w:rsidR="30EC01C4">
        <w:rPr>
          <w:sz w:val="22"/>
          <w:szCs w:val="22"/>
        </w:rPr>
        <w:t xml:space="preserve">. The speed is isolating and </w:t>
      </w:r>
      <w:r w:rsidRPr="3B50D539" w:rsidR="1A811BB0">
        <w:rPr>
          <w:sz w:val="22"/>
          <w:szCs w:val="22"/>
        </w:rPr>
        <w:t xml:space="preserve">overloading the experts behind our technology at the risk of completely alienating them. </w:t>
      </w:r>
    </w:p>
    <w:p w:rsidR="5AB6EFA5" w:rsidP="170C115A" w:rsidRDefault="5AB6EFA5" w14:paraId="76DDA873" w14:textId="5A13076E">
      <w:pPr>
        <w:rPr>
          <w:sz w:val="22"/>
          <w:szCs w:val="22"/>
        </w:rPr>
      </w:pPr>
      <w:r w:rsidRPr="170C115A">
        <w:rPr>
          <w:sz w:val="22"/>
          <w:szCs w:val="22"/>
        </w:rPr>
        <w:t xml:space="preserve">The realities of </w:t>
      </w:r>
      <w:r w:rsidRPr="170C115A" w:rsidR="2F7CBBC0">
        <w:rPr>
          <w:sz w:val="22"/>
          <w:szCs w:val="22"/>
        </w:rPr>
        <w:t xml:space="preserve">executing AI infrastructure and security, not the theories and headlines, are what </w:t>
      </w:r>
      <w:r w:rsidRPr="170C115A" w:rsidR="45399DEB">
        <w:rPr>
          <w:sz w:val="22"/>
          <w:szCs w:val="22"/>
        </w:rPr>
        <w:t>matters</w:t>
      </w:r>
      <w:r w:rsidRPr="170C115A" w:rsidR="2F7CBBC0">
        <w:rPr>
          <w:sz w:val="22"/>
          <w:szCs w:val="22"/>
        </w:rPr>
        <w:t>. Those conversations are hard to find</w:t>
      </w:r>
      <w:r w:rsidR="00A92288">
        <w:rPr>
          <w:sz w:val="22"/>
          <w:szCs w:val="22"/>
        </w:rPr>
        <w:t xml:space="preserve"> in one place and in the spirit of helping one another succeed. </w:t>
      </w:r>
    </w:p>
    <w:p w:rsidR="00793515" w:rsidP="00793515" w:rsidRDefault="2F7CBBC0" w14:paraId="3C441121" w14:textId="62531C31">
      <w:pPr>
        <w:rPr>
          <w:sz w:val="22"/>
          <w:szCs w:val="22"/>
        </w:rPr>
      </w:pPr>
      <w:r w:rsidRPr="22030C09" w:rsidR="60550036">
        <w:rPr>
          <w:sz w:val="22"/>
          <w:szCs w:val="22"/>
        </w:rPr>
        <w:t>To meet that need, The Velocity Room (T</w:t>
      </w:r>
      <w:r w:rsidRPr="22030C09" w:rsidR="514F8DC5">
        <w:rPr>
          <w:sz w:val="22"/>
          <w:szCs w:val="22"/>
        </w:rPr>
        <w:t>VR)</w:t>
      </w:r>
      <w:r w:rsidRPr="22030C09" w:rsidR="60550036">
        <w:rPr>
          <w:sz w:val="22"/>
          <w:szCs w:val="22"/>
        </w:rPr>
        <w:t xml:space="preserve"> was created. </w:t>
      </w:r>
      <w:r w:rsidRPr="22030C09" w:rsidR="003FE140">
        <w:rPr>
          <w:sz w:val="22"/>
          <w:szCs w:val="22"/>
        </w:rPr>
        <w:t xml:space="preserve">TVR is an independent, non-profit community with a focus on bringing people together to </w:t>
      </w:r>
      <w:r w:rsidRPr="22030C09" w:rsidR="0EA39144">
        <w:rPr>
          <w:sz w:val="22"/>
          <w:szCs w:val="22"/>
        </w:rPr>
        <w:t>discuss</w:t>
      </w:r>
      <w:r w:rsidRPr="22030C09" w:rsidR="003FE140">
        <w:rPr>
          <w:sz w:val="22"/>
          <w:szCs w:val="22"/>
        </w:rPr>
        <w:t xml:space="preserve"> </w:t>
      </w:r>
      <w:r w:rsidRPr="22030C09" w:rsidR="45D38E67">
        <w:rPr>
          <w:sz w:val="22"/>
          <w:szCs w:val="22"/>
        </w:rPr>
        <w:t>unfiltered</w:t>
      </w:r>
      <w:r w:rsidRPr="22030C09" w:rsidR="003FE140">
        <w:rPr>
          <w:sz w:val="22"/>
          <w:szCs w:val="22"/>
        </w:rPr>
        <w:t xml:space="preserve"> problems around </w:t>
      </w:r>
      <w:r w:rsidRPr="22030C09" w:rsidR="00174066">
        <w:rPr>
          <w:sz w:val="22"/>
          <w:szCs w:val="22"/>
        </w:rPr>
        <w:t xml:space="preserve">AI infrastructure </w:t>
      </w:r>
      <w:r w:rsidRPr="22030C09" w:rsidR="003FE140">
        <w:rPr>
          <w:sz w:val="22"/>
          <w:szCs w:val="22"/>
        </w:rPr>
        <w:t>and security</w:t>
      </w:r>
      <w:r w:rsidRPr="22030C09" w:rsidR="371C501F">
        <w:rPr>
          <w:sz w:val="22"/>
          <w:szCs w:val="22"/>
        </w:rPr>
        <w:t xml:space="preserve"> issues like</w:t>
      </w:r>
      <w:r w:rsidRPr="22030C09" w:rsidR="0FB36810">
        <w:rPr>
          <w:sz w:val="22"/>
          <w:szCs w:val="22"/>
        </w:rPr>
        <w:t xml:space="preserve"> </w:t>
      </w:r>
      <w:r w:rsidRPr="22030C09" w:rsidR="0CA71A26">
        <w:rPr>
          <w:sz w:val="22"/>
          <w:szCs w:val="22"/>
        </w:rPr>
        <w:t>hardware costs and lead times</w:t>
      </w:r>
      <w:commentRangeStart w:id="0"/>
      <w:r w:rsidRPr="22030C09" w:rsidR="0FB36810">
        <w:rPr>
          <w:sz w:val="22"/>
          <w:szCs w:val="22"/>
        </w:rPr>
        <w:t xml:space="preserve">, shadow AI, </w:t>
      </w:r>
      <w:r w:rsidRPr="22030C09" w:rsidR="207F1F3A">
        <w:rPr>
          <w:sz w:val="22"/>
          <w:szCs w:val="22"/>
        </w:rPr>
        <w:t xml:space="preserve">GPU </w:t>
      </w:r>
      <w:r w:rsidRPr="22030C09" w:rsidR="207F1F3A">
        <w:rPr>
          <w:sz w:val="22"/>
          <w:szCs w:val="22"/>
        </w:rPr>
        <w:t>utilization</w:t>
      </w:r>
      <w:commentRangeEnd w:id="0"/>
      <w:r>
        <w:rPr>
          <w:rStyle w:val="CommentReference"/>
        </w:rPr>
        <w:commentReference w:id="0"/>
      </w:r>
      <w:r w:rsidRPr="22030C09" w:rsidR="0FB36810">
        <w:rPr>
          <w:sz w:val="22"/>
          <w:szCs w:val="22"/>
        </w:rPr>
        <w:t xml:space="preserve">, and </w:t>
      </w:r>
      <w:r w:rsidRPr="22030C09" w:rsidR="4AD1E040">
        <w:rPr>
          <w:sz w:val="22"/>
          <w:szCs w:val="22"/>
        </w:rPr>
        <w:t xml:space="preserve">so much </w:t>
      </w:r>
      <w:r w:rsidRPr="22030C09" w:rsidR="0FB36810">
        <w:rPr>
          <w:sz w:val="22"/>
          <w:szCs w:val="22"/>
        </w:rPr>
        <w:t>more.</w:t>
      </w:r>
      <w:r w:rsidRPr="22030C09" w:rsidR="00174066">
        <w:rPr>
          <w:sz w:val="22"/>
          <w:szCs w:val="22"/>
        </w:rPr>
        <w:t xml:space="preserve"> </w:t>
      </w:r>
    </w:p>
    <w:p w:rsidR="00793515" w:rsidP="002C139E" w:rsidRDefault="00D73BF3" w14:paraId="4D52EEDF" w14:textId="0D0D3278">
      <w:pPr>
        <w:rPr>
          <w:sz w:val="22"/>
          <w:szCs w:val="22"/>
        </w:rPr>
      </w:pPr>
      <w:r w:rsidRPr="3B50D539" w:rsidR="637D9013">
        <w:rPr>
          <w:sz w:val="22"/>
          <w:szCs w:val="22"/>
        </w:rPr>
        <w:t>TVR</w:t>
      </w:r>
      <w:r w:rsidRPr="3B50D539" w:rsidR="7EEAD4A4">
        <w:rPr>
          <w:sz w:val="22"/>
          <w:szCs w:val="22"/>
        </w:rPr>
        <w:t xml:space="preserve"> works with a small number of </w:t>
      </w:r>
      <w:r w:rsidRPr="3B50D539" w:rsidR="779FF409">
        <w:rPr>
          <w:sz w:val="22"/>
          <w:szCs w:val="22"/>
        </w:rPr>
        <w:t>industry p</w:t>
      </w:r>
      <w:r w:rsidRPr="3B50D539" w:rsidR="7EEAD4A4">
        <w:rPr>
          <w:sz w:val="22"/>
          <w:szCs w:val="22"/>
        </w:rPr>
        <w:t xml:space="preserve">artners </w:t>
      </w:r>
      <w:r w:rsidRPr="3B50D539" w:rsidR="32D67E41">
        <w:rPr>
          <w:sz w:val="22"/>
          <w:szCs w:val="22"/>
        </w:rPr>
        <w:t xml:space="preserve">who </w:t>
      </w:r>
      <w:r w:rsidRPr="3B50D539" w:rsidR="1F31F5DD">
        <w:rPr>
          <w:sz w:val="22"/>
          <w:szCs w:val="22"/>
        </w:rPr>
        <w:t>contribute</w:t>
      </w:r>
      <w:r w:rsidRPr="3B50D539" w:rsidR="32D67E41">
        <w:rPr>
          <w:sz w:val="22"/>
          <w:szCs w:val="22"/>
        </w:rPr>
        <w:t xml:space="preserve"> real solutions to real problems. Cisco is one of them. Richard </w:t>
      </w:r>
      <w:r w:rsidRPr="3B50D539" w:rsidR="32D67E41">
        <w:rPr>
          <w:sz w:val="22"/>
          <w:szCs w:val="22"/>
        </w:rPr>
        <w:t>Piasentin</w:t>
      </w:r>
      <w:r w:rsidRPr="3B50D539" w:rsidR="32D67E41">
        <w:rPr>
          <w:sz w:val="22"/>
          <w:szCs w:val="22"/>
        </w:rPr>
        <w:t xml:space="preserve">, who leads AI platform strategy at Cisco, </w:t>
      </w:r>
      <w:r w:rsidRPr="3B50D539" w:rsidR="094F97FF">
        <w:rPr>
          <w:sz w:val="22"/>
          <w:szCs w:val="22"/>
        </w:rPr>
        <w:t xml:space="preserve">sits on the board and brings </w:t>
      </w:r>
      <w:r w:rsidRPr="3B50D539" w:rsidR="1F31F5DD">
        <w:rPr>
          <w:sz w:val="22"/>
          <w:szCs w:val="22"/>
        </w:rPr>
        <w:t>first-hand perspective on what it takes to run AI at scale in one of the world’s most complex technology organizations.</w:t>
      </w:r>
    </w:p>
    <w:p w:rsidR="00744F35" w:rsidP="22030C09" w:rsidRDefault="18BA682F" w14:paraId="4EDFB46D" w14:textId="619DA29B">
      <w:pPr>
        <w:rPr>
          <w:rFonts w:eastAsia="" w:eastAsiaTheme="minorEastAsia"/>
          <w:sz w:val="22"/>
          <w:szCs w:val="22"/>
        </w:rPr>
      </w:pPr>
      <w:commentRangeStart w:id="1"/>
      <w:r w:rsidRPr="22030C09" w:rsidR="18BA682F">
        <w:rPr>
          <w:rFonts w:eastAsia="" w:eastAsiaTheme="minorEastAsia"/>
          <w:sz w:val="22"/>
          <w:szCs w:val="22"/>
        </w:rPr>
        <w:t xml:space="preserve">Enterprise AI spend tripled in a single year, hitting </w:t>
      </w:r>
      <w:r w:rsidRPr="22030C09" w:rsidR="18BA682F">
        <w:rPr>
          <w:rFonts w:eastAsia="" w:eastAsiaTheme="minorEastAsia"/>
          <w:sz w:val="22"/>
          <w:szCs w:val="22"/>
        </w:rPr>
        <w:t>$37 billion</w:t>
      </w:r>
      <w:r w:rsidRPr="22030C09" w:rsidR="18BA682F">
        <w:rPr>
          <w:rFonts w:eastAsia="" w:eastAsiaTheme="minorEastAsia"/>
          <w:sz w:val="22"/>
          <w:szCs w:val="22"/>
        </w:rPr>
        <w:t xml:space="preserve"> in 2025.</w:t>
      </w:r>
      <w:r w:rsidRPr="22030C09" w:rsidR="0DDBC69F">
        <w:rPr>
          <w:rFonts w:eastAsia="" w:eastAsiaTheme="minorEastAsia"/>
          <w:sz w:val="22"/>
          <w:szCs w:val="22"/>
          <w:vertAlign w:val="superscript"/>
        </w:rPr>
        <w:t>1</w:t>
      </w:r>
      <w:r w:rsidRPr="22030C09" w:rsidR="18BA682F">
        <w:rPr>
          <w:rFonts w:eastAsia="" w:eastAsiaTheme="minorEastAsia"/>
          <w:sz w:val="22"/>
          <w:szCs w:val="22"/>
        </w:rPr>
        <w:t xml:space="preserve"> By early 2026, 80% of enterprise applications embed at least one AI agent</w:t>
      </w:r>
      <w:r w:rsidRPr="22030C09" w:rsidR="7969F1E3">
        <w:rPr>
          <w:rFonts w:eastAsia="" w:eastAsiaTheme="minorEastAsia"/>
          <w:sz w:val="22"/>
          <w:szCs w:val="22"/>
          <w:vertAlign w:val="superscript"/>
        </w:rPr>
        <w:t>2</w:t>
      </w:r>
      <w:r w:rsidRPr="22030C09" w:rsidR="18BA682F">
        <w:rPr>
          <w:rFonts w:eastAsia="" w:eastAsiaTheme="minorEastAsia"/>
          <w:sz w:val="22"/>
          <w:szCs w:val="22"/>
        </w:rPr>
        <w:t>, up from 33% in 2024. T</w:t>
      </w:r>
      <w:r w:rsidRPr="22030C09" w:rsidR="4EE73E1A">
        <w:rPr>
          <w:rFonts w:eastAsia="" w:eastAsiaTheme="minorEastAsia"/>
          <w:sz w:val="22"/>
          <w:szCs w:val="22"/>
        </w:rPr>
        <w:t xml:space="preserve">he speed is real. </w:t>
      </w:r>
    </w:p>
    <w:p w:rsidR="18BA682F" w:rsidP="22030C09" w:rsidRDefault="4EE73E1A" w14:paraId="25399B97" w14:textId="0DDF42D8">
      <w:pPr>
        <w:rPr>
          <w:rFonts w:eastAsia="" w:eastAsiaTheme="minorEastAsia"/>
          <w:sz w:val="22"/>
          <w:szCs w:val="22"/>
        </w:rPr>
      </w:pPr>
      <w:r w:rsidRPr="22030C09" w:rsidR="4EE73E1A">
        <w:rPr>
          <w:rFonts w:eastAsia="" w:eastAsiaTheme="minorEastAsia"/>
          <w:sz w:val="22"/>
          <w:szCs w:val="22"/>
        </w:rPr>
        <w:t xml:space="preserve">More than 80% of technical teams have pushed AI agents into active testing or </w:t>
      </w:r>
      <w:r w:rsidRPr="22030C09" w:rsidR="35949D0D">
        <w:rPr>
          <w:rFonts w:eastAsia="" w:eastAsiaTheme="minorEastAsia"/>
          <w:sz w:val="22"/>
          <w:szCs w:val="22"/>
        </w:rPr>
        <w:t>production</w:t>
      </w:r>
      <w:r w:rsidRPr="22030C09" w:rsidR="4EE73E1A">
        <w:rPr>
          <w:rFonts w:eastAsia="" w:eastAsiaTheme="minorEastAsia"/>
          <w:sz w:val="22"/>
          <w:szCs w:val="22"/>
        </w:rPr>
        <w:t>, while only 14% of those agents went live with full security and IT approval</w:t>
      </w:r>
      <w:r w:rsidRPr="22030C09" w:rsidR="4EE73E1A">
        <w:rPr>
          <w:rFonts w:eastAsia="" w:eastAsiaTheme="minorEastAsia"/>
          <w:sz w:val="22"/>
          <w:szCs w:val="22"/>
        </w:rPr>
        <w:t>.</w:t>
      </w:r>
      <w:r w:rsidRPr="22030C09" w:rsidR="5CCEBC70">
        <w:rPr>
          <w:rFonts w:eastAsia="" w:eastAsiaTheme="minorEastAsia"/>
          <w:sz w:val="22"/>
          <w:szCs w:val="22"/>
          <w:vertAlign w:val="superscript"/>
        </w:rPr>
        <w:t>3</w:t>
      </w:r>
      <w:r w:rsidRPr="22030C09" w:rsidR="4EE73E1A">
        <w:rPr>
          <w:rFonts w:eastAsia="" w:eastAsiaTheme="minorEastAsia"/>
          <w:sz w:val="22"/>
          <w:szCs w:val="22"/>
          <w:vertAlign w:val="superscript"/>
        </w:rPr>
        <w:t xml:space="preserve"> </w:t>
      </w:r>
      <w:r w:rsidRPr="22030C09" w:rsidR="4EE73E1A">
        <w:rPr>
          <w:rFonts w:eastAsia="" w:eastAsiaTheme="minorEastAsia"/>
          <w:sz w:val="22"/>
          <w:szCs w:val="22"/>
        </w:rPr>
        <w:t xml:space="preserve">The </w:t>
      </w:r>
      <w:r w:rsidRPr="22030C09" w:rsidR="709282AA">
        <w:rPr>
          <w:rFonts w:eastAsia="" w:eastAsiaTheme="minorEastAsia"/>
          <w:sz w:val="22"/>
          <w:szCs w:val="22"/>
        </w:rPr>
        <w:t xml:space="preserve">experts managing it all are stretched </w:t>
      </w:r>
      <w:bookmarkStart w:name="_Int_feF9av8P" w:id="2"/>
      <w:bookmarkStart w:name="_Int_9HHP75UE" w:id="850516889"/>
      <w:r w:rsidRPr="22030C09" w:rsidR="709282AA">
        <w:rPr>
          <w:rFonts w:eastAsia="" w:eastAsiaTheme="minorEastAsia"/>
          <w:sz w:val="22"/>
          <w:szCs w:val="22"/>
        </w:rPr>
        <w:t>thin</w:t>
      </w:r>
      <w:bookmarkEnd w:id="2"/>
      <w:bookmarkEnd w:id="850516889"/>
      <w:r w:rsidRPr="22030C09" w:rsidR="709282AA">
        <w:rPr>
          <w:rFonts w:eastAsia="" w:eastAsiaTheme="minorEastAsia"/>
          <w:sz w:val="22"/>
          <w:szCs w:val="22"/>
        </w:rPr>
        <w:t>. AI adoption jumped 13% last year while worker confidence fell 18%.</w:t>
      </w:r>
      <w:r w:rsidRPr="22030C09" w:rsidR="2C4FE182">
        <w:rPr>
          <w:rFonts w:eastAsia="" w:eastAsiaTheme="minorEastAsia"/>
          <w:sz w:val="22"/>
          <w:szCs w:val="22"/>
          <w:vertAlign w:val="superscript"/>
        </w:rPr>
        <w:t>4</w:t>
      </w:r>
      <w:r w:rsidRPr="22030C09" w:rsidR="709282AA">
        <w:rPr>
          <w:rFonts w:eastAsia="" w:eastAsiaTheme="minorEastAsia"/>
          <w:sz w:val="22"/>
          <w:szCs w:val="22"/>
        </w:rPr>
        <w:t xml:space="preserve"> That gap widens every time a new deployment lands without a playbook behind it. </w:t>
      </w:r>
      <w:commentRangeEnd w:id="1"/>
      <w:r>
        <w:rPr>
          <w:rStyle w:val="CommentReference"/>
        </w:rPr>
        <w:commentReference w:id="1"/>
      </w:r>
    </w:p>
    <w:p w:rsidR="00316FA4" w:rsidP="002C139E" w:rsidRDefault="00316FA4" w14:paraId="3380B3C5" w14:textId="63BF33B8">
      <w:pPr>
        <w:rPr>
          <w:sz w:val="22"/>
          <w:szCs w:val="22"/>
        </w:rPr>
      </w:pPr>
      <w:commentRangeStart w:id="3"/>
      <w:r w:rsidRPr="22030C09" w:rsidR="00316FA4">
        <w:rPr>
          <w:sz w:val="22"/>
          <w:szCs w:val="22"/>
        </w:rPr>
        <w:t xml:space="preserve">The community </w:t>
      </w:r>
      <w:bookmarkStart w:name="_Int_4odTvHOi" w:id="4"/>
      <w:r w:rsidRPr="22030C09" w:rsidR="00316FA4">
        <w:rPr>
          <w:sz w:val="22"/>
          <w:szCs w:val="22"/>
        </w:rPr>
        <w:t>launches with</w:t>
      </w:r>
      <w:bookmarkEnd w:id="4"/>
      <w:r w:rsidRPr="22030C09" w:rsidR="00316FA4">
        <w:rPr>
          <w:sz w:val="22"/>
          <w:szCs w:val="22"/>
        </w:rPr>
        <w:t xml:space="preserve"> virtual events already on the calendar</w:t>
      </w:r>
      <w:r w:rsidRPr="22030C09" w:rsidR="790E6B58">
        <w:rPr>
          <w:sz w:val="22"/>
          <w:szCs w:val="22"/>
        </w:rPr>
        <w:t xml:space="preserve"> on </w:t>
      </w:r>
      <w:r w:rsidRPr="22030C09" w:rsidR="00316FA4">
        <w:rPr>
          <w:sz w:val="22"/>
          <w:szCs w:val="22"/>
        </w:rPr>
        <w:t>agentic AI security and GPU-CPU co-design</w:t>
      </w:r>
      <w:r w:rsidRPr="22030C09" w:rsidR="00694F4F">
        <w:rPr>
          <w:sz w:val="22"/>
          <w:szCs w:val="22"/>
        </w:rPr>
        <w:t xml:space="preserve"> with more coming out each month</w:t>
      </w:r>
      <w:r w:rsidRPr="22030C09" w:rsidR="00942EF2">
        <w:rPr>
          <w:sz w:val="22"/>
          <w:szCs w:val="22"/>
        </w:rPr>
        <w:t xml:space="preserve">. </w:t>
      </w:r>
      <w:r w:rsidRPr="22030C09" w:rsidR="00942EF2">
        <w:rPr>
          <w:sz w:val="22"/>
          <w:szCs w:val="22"/>
        </w:rPr>
        <w:t>TVR will also have a</w:t>
      </w:r>
      <w:r w:rsidRPr="22030C09" w:rsidR="00316FA4">
        <w:rPr>
          <w:sz w:val="22"/>
          <w:szCs w:val="22"/>
        </w:rPr>
        <w:t xml:space="preserve"> presence at several industry events in 2026</w:t>
      </w:r>
      <w:r w:rsidRPr="22030C09" w:rsidR="00115B3A">
        <w:rPr>
          <w:sz w:val="22"/>
          <w:szCs w:val="22"/>
        </w:rPr>
        <w:t xml:space="preserve"> including </w:t>
      </w:r>
      <w:r w:rsidRPr="22030C09" w:rsidR="69AF8001">
        <w:rPr>
          <w:sz w:val="22"/>
          <w:szCs w:val="22"/>
        </w:rPr>
        <w:t xml:space="preserve">Cisco Live, AI Engineer World’s Fair, and AI4. </w:t>
      </w:r>
      <w:r w:rsidRPr="22030C09" w:rsidR="2BEC7E17">
        <w:rPr>
          <w:sz w:val="22"/>
          <w:szCs w:val="22"/>
        </w:rPr>
        <w:t xml:space="preserve">Register for events and learn more by visiting </w:t>
      </w:r>
      <w:hyperlink r:id="R06622261b05f4c2c">
        <w:r w:rsidRPr="22030C09" w:rsidR="2BEC7E17">
          <w:rPr>
            <w:rStyle w:val="Hyperlink"/>
            <w:sz w:val="22"/>
            <w:szCs w:val="22"/>
          </w:rPr>
          <w:t xml:space="preserve">The Velocity Room’s </w:t>
        </w:r>
        <w:r w:rsidRPr="22030C09" w:rsidR="2BEC7E17">
          <w:rPr>
            <w:rStyle w:val="Hyperlink"/>
            <w:sz w:val="22"/>
            <w:szCs w:val="22"/>
          </w:rPr>
          <w:t>website</w:t>
        </w:r>
      </w:hyperlink>
      <w:r w:rsidRPr="22030C09" w:rsidR="2BEC7E17">
        <w:rPr>
          <w:sz w:val="22"/>
          <w:szCs w:val="22"/>
        </w:rPr>
        <w:t xml:space="preserve">. </w:t>
      </w:r>
      <w:commentRangeEnd w:id="3"/>
      <w:r>
        <w:rPr>
          <w:rStyle w:val="CommentReference"/>
        </w:rPr>
        <w:commentReference w:id="3"/>
      </w:r>
    </w:p>
    <w:p w:rsidR="005A5BD4" w:rsidP="22030C09" w:rsidRDefault="005A5BD4" w14:paraId="333AE1EF" w14:textId="46DF6217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sz w:val="22"/>
          <w:szCs w:val="22"/>
        </w:rPr>
      </w:pPr>
      <w:r w:rsidRPr="22030C09" w:rsidR="05CC0A54">
        <w:rPr>
          <w:sz w:val="22"/>
          <w:szCs w:val="22"/>
        </w:rPr>
        <w:t>Connect with</w:t>
      </w:r>
      <w:r w:rsidRPr="22030C09" w:rsidR="75F594E1">
        <w:rPr>
          <w:sz w:val="22"/>
          <w:szCs w:val="22"/>
        </w:rPr>
        <w:t xml:space="preserve"> TVR</w:t>
      </w:r>
      <w:r w:rsidRPr="22030C09" w:rsidR="05CC0A54">
        <w:rPr>
          <w:sz w:val="22"/>
          <w:szCs w:val="22"/>
        </w:rPr>
        <w:t xml:space="preserve"> </w:t>
      </w:r>
      <w:r w:rsidRPr="22030C09" w:rsidR="42CE8BD7">
        <w:rPr>
          <w:sz w:val="22"/>
          <w:szCs w:val="22"/>
        </w:rPr>
        <w:t xml:space="preserve">on </w:t>
      </w:r>
      <w:hyperlink r:id="R24455a4768c04605">
        <w:r w:rsidRPr="22030C09" w:rsidR="42CE8BD7">
          <w:rPr>
            <w:rStyle w:val="Hyperlink"/>
            <w:sz w:val="22"/>
            <w:szCs w:val="22"/>
          </w:rPr>
          <w:t>LinkedIn</w:t>
        </w:r>
      </w:hyperlink>
      <w:r w:rsidRPr="22030C09" w:rsidR="05CC0A54">
        <w:rPr>
          <w:sz w:val="22"/>
          <w:szCs w:val="22"/>
        </w:rPr>
        <w:t xml:space="preserve">, </w:t>
      </w:r>
      <w:hyperlink r:id="R4164e02b4fd449fc">
        <w:r w:rsidRPr="22030C09" w:rsidR="05CC0A54">
          <w:rPr>
            <w:rStyle w:val="Hyperlink"/>
            <w:sz w:val="22"/>
            <w:szCs w:val="22"/>
          </w:rPr>
          <w:t>X</w:t>
        </w:r>
      </w:hyperlink>
      <w:r w:rsidRPr="22030C09" w:rsidR="05CC0A54">
        <w:rPr>
          <w:sz w:val="22"/>
          <w:szCs w:val="22"/>
        </w:rPr>
        <w:t xml:space="preserve">, and </w:t>
      </w:r>
      <w:hyperlink r:id="Red1c1af299e94b07">
        <w:r w:rsidRPr="22030C09" w:rsidR="23A294DF">
          <w:rPr>
            <w:rStyle w:val="Hyperlink"/>
            <w:sz w:val="22"/>
            <w:szCs w:val="22"/>
          </w:rPr>
          <w:t>j</w:t>
        </w:r>
        <w:r w:rsidRPr="22030C09" w:rsidR="05CC0A54">
          <w:rPr>
            <w:rStyle w:val="Hyperlink"/>
            <w:sz w:val="22"/>
            <w:szCs w:val="22"/>
          </w:rPr>
          <w:t xml:space="preserve">oin </w:t>
        </w:r>
        <w:r w:rsidRPr="22030C09" w:rsidR="0CE34889">
          <w:rPr>
            <w:rStyle w:val="Hyperlink"/>
            <w:sz w:val="22"/>
            <w:szCs w:val="22"/>
          </w:rPr>
          <w:t>T</w:t>
        </w:r>
        <w:r w:rsidRPr="22030C09" w:rsidR="05CC0A54">
          <w:rPr>
            <w:rStyle w:val="Hyperlink"/>
            <w:sz w:val="22"/>
            <w:szCs w:val="22"/>
          </w:rPr>
          <w:t xml:space="preserve">he </w:t>
        </w:r>
        <w:r w:rsidRPr="22030C09" w:rsidR="0348CDD5">
          <w:rPr>
            <w:rStyle w:val="Hyperlink"/>
            <w:sz w:val="22"/>
            <w:szCs w:val="22"/>
          </w:rPr>
          <w:t>R</w:t>
        </w:r>
        <w:r w:rsidRPr="22030C09" w:rsidR="05CC0A54">
          <w:rPr>
            <w:rStyle w:val="Hyperlink"/>
            <w:sz w:val="22"/>
            <w:szCs w:val="22"/>
          </w:rPr>
          <w:t>oom</w:t>
        </w:r>
      </w:hyperlink>
      <w:r w:rsidRPr="22030C09" w:rsidR="05CC0A54">
        <w:rPr>
          <w:sz w:val="22"/>
          <w:szCs w:val="22"/>
        </w:rPr>
        <w:t xml:space="preserve"> to stay plugged in.</w:t>
      </w:r>
      <w:r w:rsidRPr="22030C09" w:rsidR="1E8329B9">
        <w:rPr>
          <w:sz w:val="22"/>
          <w:szCs w:val="22"/>
        </w:rPr>
        <w:t xml:space="preserve"> Contact </w:t>
      </w:r>
      <w:r w:rsidRPr="22030C09" w:rsidR="2B9A5785">
        <w:rPr>
          <w:sz w:val="22"/>
          <w:szCs w:val="22"/>
        </w:rPr>
        <w:t xml:space="preserve">the team at </w:t>
      </w:r>
      <w:hyperlink r:id="Rf4c0b789e0744f12">
        <w:r w:rsidRPr="22030C09" w:rsidR="2B9A5785">
          <w:rPr>
            <w:rStyle w:val="Hyperlink"/>
            <w:sz w:val="22"/>
            <w:szCs w:val="22"/>
          </w:rPr>
          <w:t>contact@thevelocityroom.com.</w:t>
        </w:r>
      </w:hyperlink>
      <w:r w:rsidRPr="22030C09" w:rsidR="2B9A5785">
        <w:rPr>
          <w:sz w:val="22"/>
          <w:szCs w:val="22"/>
        </w:rPr>
        <w:t xml:space="preserve"> </w:t>
      </w:r>
    </w:p>
    <w:p w:rsidR="005A5BD4" w:rsidP="22030C09" w:rsidRDefault="005A5BD4" w14:paraId="623A3F0C" w14:textId="3CC531EF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eastAsia="" w:eastAsiaTheme="minorEastAsia"/>
          <w:b w:val="1"/>
          <w:bCs w:val="1"/>
          <w:sz w:val="22"/>
          <w:szCs w:val="22"/>
        </w:rPr>
      </w:pPr>
      <w:r w:rsidRPr="22030C09" w:rsidR="1E8329B9">
        <w:rPr>
          <w:rFonts w:eastAsia="" w:eastAsiaTheme="minorEastAsia"/>
          <w:b w:val="1"/>
          <w:bCs w:val="1"/>
          <w:sz w:val="22"/>
          <w:szCs w:val="22"/>
        </w:rPr>
        <w:t>Notes</w:t>
      </w:r>
    </w:p>
    <w:p w:rsidR="005A5BD4" w:rsidP="22030C09" w:rsidRDefault="005A5BD4" w14:paraId="41F385D8" w14:textId="00CAC75D">
      <w:pPr>
        <w:pStyle w:val="ListParagraph"/>
        <w:numPr>
          <w:ilvl w:val="0"/>
          <w:numId w:val="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22030C09" w:rsidR="1E8329B9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Menlo Ventures, </w:t>
      </w:r>
      <w:r w:rsidRPr="22030C09" w:rsidR="1E8329B9">
        <w:rPr>
          <w:rFonts w:ascii="Aptos" w:hAnsi="Aptos" w:eastAsia="Aptos" w:cs="Aptos"/>
          <w:i w:val="1"/>
          <w:iCs w:val="1"/>
          <w:noProof w:val="0"/>
          <w:sz w:val="22"/>
          <w:szCs w:val="22"/>
          <w:lang w:val="en-US"/>
        </w:rPr>
        <w:t>State of Generative AI in the Enterprise</w:t>
      </w:r>
      <w:r w:rsidRPr="22030C09" w:rsidR="1E8329B9">
        <w:rPr>
          <w:rFonts w:ascii="Aptos" w:hAnsi="Aptos" w:eastAsia="Aptos" w:cs="Aptos"/>
          <w:noProof w:val="0"/>
          <w:sz w:val="22"/>
          <w:szCs w:val="22"/>
          <w:lang w:val="en-US"/>
        </w:rPr>
        <w:t>, 2025. menlovc.com</w:t>
      </w:r>
    </w:p>
    <w:p w:rsidR="005A5BD4" w:rsidP="22030C09" w:rsidRDefault="005A5BD4" w14:paraId="2794AB18" w14:textId="39A583A0">
      <w:pPr>
        <w:pStyle w:val="ListParagraph"/>
        <w:numPr>
          <w:ilvl w:val="0"/>
          <w:numId w:val="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22030C09" w:rsidR="1E8329B9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Gartner, via Digital Applied, </w:t>
      </w:r>
      <w:r w:rsidRPr="22030C09" w:rsidR="1E8329B9">
        <w:rPr>
          <w:rFonts w:ascii="Aptos" w:hAnsi="Aptos" w:eastAsia="Aptos" w:cs="Aptos"/>
          <w:i w:val="1"/>
          <w:iCs w:val="1"/>
          <w:noProof w:val="0"/>
          <w:sz w:val="22"/>
          <w:szCs w:val="22"/>
          <w:lang w:val="en-US"/>
        </w:rPr>
        <w:t>AI Agent Adoption 2026: 120+ Enterprise Data Points</w:t>
      </w:r>
      <w:r w:rsidRPr="22030C09" w:rsidR="1E8329B9">
        <w:rPr>
          <w:rFonts w:ascii="Aptos" w:hAnsi="Aptos" w:eastAsia="Aptos" w:cs="Aptos"/>
          <w:noProof w:val="0"/>
          <w:sz w:val="22"/>
          <w:szCs w:val="22"/>
          <w:lang w:val="en-US"/>
        </w:rPr>
        <w:t>, April 2026. digitalapplied.com</w:t>
      </w:r>
    </w:p>
    <w:p w:rsidR="005A5BD4" w:rsidP="22030C09" w:rsidRDefault="005A5BD4" w14:paraId="3849F758" w14:textId="0A3E84AF">
      <w:pPr>
        <w:pStyle w:val="ListParagraph"/>
        <w:numPr>
          <w:ilvl w:val="0"/>
          <w:numId w:val="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22030C09" w:rsidR="1E8329B9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Gravitee, </w:t>
      </w:r>
      <w:r w:rsidRPr="22030C09" w:rsidR="1E8329B9">
        <w:rPr>
          <w:rFonts w:ascii="Aptos" w:hAnsi="Aptos" w:eastAsia="Aptos" w:cs="Aptos"/>
          <w:i w:val="1"/>
          <w:iCs w:val="1"/>
          <w:noProof w:val="0"/>
          <w:sz w:val="22"/>
          <w:szCs w:val="22"/>
          <w:lang w:val="en-US"/>
        </w:rPr>
        <w:t>State of AI Agent Security 2026</w:t>
      </w:r>
      <w:r w:rsidRPr="22030C09" w:rsidR="1E8329B9">
        <w:rPr>
          <w:rFonts w:ascii="Aptos" w:hAnsi="Aptos" w:eastAsia="Aptos" w:cs="Aptos"/>
          <w:noProof w:val="0"/>
          <w:sz w:val="22"/>
          <w:szCs w:val="22"/>
          <w:lang w:val="en-US"/>
        </w:rPr>
        <w:t>, via Beam.ai, March 2026. beam.ai</w:t>
      </w:r>
    </w:p>
    <w:p w:rsidR="005A5BD4" w:rsidP="22030C09" w:rsidRDefault="005A5BD4" w14:paraId="057562FA" w14:textId="63EA4512">
      <w:pPr>
        <w:pStyle w:val="ListParagraph"/>
        <w:numPr>
          <w:ilvl w:val="0"/>
          <w:numId w:val="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22030C09" w:rsidR="1E8329B9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ManpowerGroup, </w:t>
      </w:r>
      <w:r w:rsidRPr="22030C09" w:rsidR="1E8329B9">
        <w:rPr>
          <w:rFonts w:ascii="Aptos" w:hAnsi="Aptos" w:eastAsia="Aptos" w:cs="Aptos"/>
          <w:i w:val="1"/>
          <w:iCs w:val="1"/>
          <w:noProof w:val="0"/>
          <w:sz w:val="22"/>
          <w:szCs w:val="22"/>
          <w:lang w:val="en-US"/>
        </w:rPr>
        <w:t>Global Talent Barometer 2026</w:t>
      </w:r>
      <w:r w:rsidRPr="22030C09" w:rsidR="1E8329B9">
        <w:rPr>
          <w:rFonts w:ascii="Aptos" w:hAnsi="Aptos" w:eastAsia="Aptos" w:cs="Aptos"/>
          <w:noProof w:val="0"/>
          <w:sz w:val="22"/>
          <w:szCs w:val="22"/>
          <w:lang w:val="en-US"/>
        </w:rPr>
        <w:t>, January 2026. manpowergroup.com</w:t>
      </w:r>
    </w:p>
    <w:p w:rsidR="005A5BD4" w:rsidP="22030C09" w:rsidRDefault="005A5BD4" w14:paraId="1647102F" w14:textId="15C3F11E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eastAsia="" w:eastAsiaTheme="minorEastAsia"/>
          <w:b w:val="0"/>
          <w:bCs w:val="0"/>
          <w:sz w:val="22"/>
          <w:szCs w:val="22"/>
        </w:rPr>
      </w:pPr>
    </w:p>
    <w:sectPr w:rsidR="005A5BD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JL" w:author="Jessica Lee (IG)" w:date="2026-05-21T10:54:00Z" w:id="0">
    <w:p w:rsidR="00BB574F" w:rsidRDefault="00BB574F" w14:paraId="6236C253" w14:textId="77777777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Let’s add something about infrastructure here.</w:t>
      </w:r>
    </w:p>
  </w:comment>
  <w:comment w:initials="JL" w:author="Jessica Lee (IG)" w:date="2026-05-21T10:56:00Z" w:id="1">
    <w:p w:rsidR="00A433BC" w:rsidRDefault="00A433BC" w14:paraId="2FB646D4" w14:textId="77777777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 xml:space="preserve">Let’s pull in the sources </w:t>
      </w:r>
    </w:p>
  </w:comment>
  <w:comment w:initials="JL" w:author="Jessica Lee (IG)" w:date="2026-05-21T10:58:00Z" w:id="3">
    <w:p w:rsidR="00694F4F" w:rsidRDefault="00694F4F" w14:paraId="6AFA5AAE" w14:textId="77777777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Throw some links and add specifics around where we’ll be and when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236C253"/>
  <w15:commentEx w15:done="1" w15:paraId="2FB646D4"/>
  <w15:commentEx w15:done="1" w15:paraId="6AFA5AA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887B838" w16cex:dateUtc="2026-05-21T15:54:00Z"/>
  <w16cex:commentExtensible w16cex:durableId="27E730A0" w16cex:dateUtc="2026-05-21T15:56:00Z"/>
  <w16cex:commentExtensible w16cex:durableId="2DFE4D1E" w16cex:dateUtc="2026-05-21T15:58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236C253" w16cid:durableId="7887B838"/>
  <w16cid:commentId w16cid:paraId="2FB646D4" w16cid:durableId="27E730A0"/>
  <w16cid:commentId w16cid:paraId="6AFA5AAE" w16cid:durableId="2DFE4D1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9HHP75UE" int2:invalidationBookmarkName="" int2:hashCode="bKD6JnTNxYrwjB" int2:id="2Au8rHdq">
      <int2:state int2:type="gram" int2:value="Rejected"/>
    </int2:bookmark>
    <int2:bookmark int2:bookmarkName="_Int_feF9av8P" int2:invalidationBookmarkName="" int2:hashCode="bKD6JnTNxYrwjB" int2:id="dOd80BBF">
      <int2:state int2:type="gram" int2:value="Rejected"/>
    </int2:bookmark>
    <int2:bookmark int2:bookmarkName="_Int_4odTvHOi" int2:invalidationBookmarkName="" int2:hashCode="rj5S1LIlFQRhlg" int2:id="qm2HYDjG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46aa9fc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cc656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5466B4E"/>
    <w:multiLevelType w:val="hybridMultilevel"/>
    <w:tmpl w:val="579A4BE6"/>
    <w:lvl w:ilvl="0" w:tplc="1E945DEC">
      <w:start w:val="1"/>
      <w:numFmt w:val="decimal"/>
      <w:lvlText w:val="%1."/>
      <w:lvlJc w:val="left"/>
      <w:pPr>
        <w:ind w:left="720" w:hanging="360"/>
      </w:pPr>
    </w:lvl>
    <w:lvl w:ilvl="1" w:tplc="B718A610">
      <w:start w:val="1"/>
      <w:numFmt w:val="lowerLetter"/>
      <w:lvlText w:val="%2."/>
      <w:lvlJc w:val="left"/>
      <w:pPr>
        <w:ind w:left="1440" w:hanging="360"/>
      </w:pPr>
    </w:lvl>
    <w:lvl w:ilvl="2" w:tplc="35C675DA">
      <w:start w:val="1"/>
      <w:numFmt w:val="lowerRoman"/>
      <w:lvlText w:val="%3."/>
      <w:lvlJc w:val="right"/>
      <w:pPr>
        <w:ind w:left="2160" w:hanging="180"/>
      </w:pPr>
    </w:lvl>
    <w:lvl w:ilvl="3" w:tplc="ABF45368">
      <w:start w:val="1"/>
      <w:numFmt w:val="decimal"/>
      <w:lvlText w:val="%4."/>
      <w:lvlJc w:val="left"/>
      <w:pPr>
        <w:ind w:left="2880" w:hanging="360"/>
      </w:pPr>
    </w:lvl>
    <w:lvl w:ilvl="4" w:tplc="331898B8">
      <w:start w:val="1"/>
      <w:numFmt w:val="lowerLetter"/>
      <w:lvlText w:val="%5."/>
      <w:lvlJc w:val="left"/>
      <w:pPr>
        <w:ind w:left="3600" w:hanging="360"/>
      </w:pPr>
    </w:lvl>
    <w:lvl w:ilvl="5" w:tplc="62F010FA">
      <w:start w:val="1"/>
      <w:numFmt w:val="lowerRoman"/>
      <w:lvlText w:val="%6."/>
      <w:lvlJc w:val="right"/>
      <w:pPr>
        <w:ind w:left="4320" w:hanging="180"/>
      </w:pPr>
    </w:lvl>
    <w:lvl w:ilvl="6" w:tplc="B06464F4">
      <w:start w:val="1"/>
      <w:numFmt w:val="decimal"/>
      <w:lvlText w:val="%7."/>
      <w:lvlJc w:val="left"/>
      <w:pPr>
        <w:ind w:left="5040" w:hanging="360"/>
      </w:pPr>
    </w:lvl>
    <w:lvl w:ilvl="7" w:tplc="5E9288D8">
      <w:start w:val="1"/>
      <w:numFmt w:val="lowerLetter"/>
      <w:lvlText w:val="%8."/>
      <w:lvlJc w:val="left"/>
      <w:pPr>
        <w:ind w:left="5760" w:hanging="360"/>
      </w:pPr>
    </w:lvl>
    <w:lvl w:ilvl="8" w:tplc="5820529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20E45"/>
    <w:multiLevelType w:val="hybridMultilevel"/>
    <w:tmpl w:val="449CA316"/>
    <w:lvl w:ilvl="0" w:tplc="F01C095C">
      <w:start w:val="1"/>
      <w:numFmt w:val="decimal"/>
      <w:lvlText w:val="%1."/>
      <w:lvlJc w:val="left"/>
      <w:pPr>
        <w:ind w:left="720" w:hanging="360"/>
      </w:pPr>
    </w:lvl>
    <w:lvl w:ilvl="1" w:tplc="9014B5CA">
      <w:start w:val="1"/>
      <w:numFmt w:val="lowerLetter"/>
      <w:lvlText w:val="%2."/>
      <w:lvlJc w:val="left"/>
      <w:pPr>
        <w:ind w:left="1440" w:hanging="360"/>
      </w:pPr>
    </w:lvl>
    <w:lvl w:ilvl="2" w:tplc="A9A2338A">
      <w:start w:val="1"/>
      <w:numFmt w:val="lowerRoman"/>
      <w:lvlText w:val="%3."/>
      <w:lvlJc w:val="right"/>
      <w:pPr>
        <w:ind w:left="2160" w:hanging="180"/>
      </w:pPr>
    </w:lvl>
    <w:lvl w:ilvl="3" w:tplc="9CDC3DF0">
      <w:start w:val="1"/>
      <w:numFmt w:val="decimal"/>
      <w:lvlText w:val="%4."/>
      <w:lvlJc w:val="left"/>
      <w:pPr>
        <w:ind w:left="2880" w:hanging="360"/>
      </w:pPr>
    </w:lvl>
    <w:lvl w:ilvl="4" w:tplc="7098181A">
      <w:start w:val="1"/>
      <w:numFmt w:val="lowerLetter"/>
      <w:lvlText w:val="%5."/>
      <w:lvlJc w:val="left"/>
      <w:pPr>
        <w:ind w:left="3600" w:hanging="360"/>
      </w:pPr>
    </w:lvl>
    <w:lvl w:ilvl="5" w:tplc="22E891A6">
      <w:start w:val="1"/>
      <w:numFmt w:val="lowerRoman"/>
      <w:lvlText w:val="%6."/>
      <w:lvlJc w:val="right"/>
      <w:pPr>
        <w:ind w:left="4320" w:hanging="180"/>
      </w:pPr>
    </w:lvl>
    <w:lvl w:ilvl="6" w:tplc="EF74B750">
      <w:start w:val="1"/>
      <w:numFmt w:val="decimal"/>
      <w:lvlText w:val="%7."/>
      <w:lvlJc w:val="left"/>
      <w:pPr>
        <w:ind w:left="5040" w:hanging="360"/>
      </w:pPr>
    </w:lvl>
    <w:lvl w:ilvl="7" w:tplc="2078F062">
      <w:start w:val="1"/>
      <w:numFmt w:val="lowerLetter"/>
      <w:lvlText w:val="%8."/>
      <w:lvlJc w:val="left"/>
      <w:pPr>
        <w:ind w:left="5760" w:hanging="360"/>
      </w:pPr>
    </w:lvl>
    <w:lvl w:ilvl="8" w:tplc="7FF41AB2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1" w16cid:durableId="1797094761">
    <w:abstractNumId w:val="0"/>
  </w:num>
  <w:num w:numId="2" w16cid:durableId="198928310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ssica Lee (IG)">
    <w15:presenceInfo w15:providerId="AD" w15:userId="S::jessical@innovatisgroup.com::0f3239a4-07c6-4ee1-88b8-581de3fca8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9B"/>
    <w:rsid w:val="00033810"/>
    <w:rsid w:val="000352F8"/>
    <w:rsid w:val="00040AF2"/>
    <w:rsid w:val="00057C80"/>
    <w:rsid w:val="00083D5F"/>
    <w:rsid w:val="000879C7"/>
    <w:rsid w:val="00115B3A"/>
    <w:rsid w:val="001312B7"/>
    <w:rsid w:val="0014509D"/>
    <w:rsid w:val="00167F0D"/>
    <w:rsid w:val="00174066"/>
    <w:rsid w:val="001767C4"/>
    <w:rsid w:val="001916B8"/>
    <w:rsid w:val="001C116D"/>
    <w:rsid w:val="001E2C5C"/>
    <w:rsid w:val="00212FB3"/>
    <w:rsid w:val="00214A1E"/>
    <w:rsid w:val="00273D1A"/>
    <w:rsid w:val="0028614D"/>
    <w:rsid w:val="002C139E"/>
    <w:rsid w:val="002C4A2E"/>
    <w:rsid w:val="002D3C9B"/>
    <w:rsid w:val="002D5434"/>
    <w:rsid w:val="002E04CB"/>
    <w:rsid w:val="002F5AC6"/>
    <w:rsid w:val="00303A1A"/>
    <w:rsid w:val="00316FA4"/>
    <w:rsid w:val="00323344"/>
    <w:rsid w:val="003506DB"/>
    <w:rsid w:val="003B243F"/>
    <w:rsid w:val="003C1B93"/>
    <w:rsid w:val="003FE140"/>
    <w:rsid w:val="00414526"/>
    <w:rsid w:val="00432B29"/>
    <w:rsid w:val="004817FE"/>
    <w:rsid w:val="004A28A0"/>
    <w:rsid w:val="004A451B"/>
    <w:rsid w:val="004B6473"/>
    <w:rsid w:val="00576589"/>
    <w:rsid w:val="00594E8C"/>
    <w:rsid w:val="005A5BD4"/>
    <w:rsid w:val="005D1053"/>
    <w:rsid w:val="005D258F"/>
    <w:rsid w:val="005D65A6"/>
    <w:rsid w:val="005E5426"/>
    <w:rsid w:val="005E5F01"/>
    <w:rsid w:val="005F2857"/>
    <w:rsid w:val="0062608B"/>
    <w:rsid w:val="0064146D"/>
    <w:rsid w:val="00652ECD"/>
    <w:rsid w:val="00674039"/>
    <w:rsid w:val="00690BA5"/>
    <w:rsid w:val="00694F4F"/>
    <w:rsid w:val="006C2AE5"/>
    <w:rsid w:val="006D0B84"/>
    <w:rsid w:val="006D4571"/>
    <w:rsid w:val="006F2EF7"/>
    <w:rsid w:val="0070083B"/>
    <w:rsid w:val="0073190C"/>
    <w:rsid w:val="00744F35"/>
    <w:rsid w:val="00755CB4"/>
    <w:rsid w:val="0076085C"/>
    <w:rsid w:val="00781BA8"/>
    <w:rsid w:val="00793515"/>
    <w:rsid w:val="007C3CA7"/>
    <w:rsid w:val="007F093D"/>
    <w:rsid w:val="00816457"/>
    <w:rsid w:val="00833B0E"/>
    <w:rsid w:val="00834390"/>
    <w:rsid w:val="008747A1"/>
    <w:rsid w:val="008C7F92"/>
    <w:rsid w:val="008D3EF6"/>
    <w:rsid w:val="009001DB"/>
    <w:rsid w:val="00902028"/>
    <w:rsid w:val="00915751"/>
    <w:rsid w:val="00942EF2"/>
    <w:rsid w:val="00946964"/>
    <w:rsid w:val="00953AE4"/>
    <w:rsid w:val="00973B11"/>
    <w:rsid w:val="009D4B0E"/>
    <w:rsid w:val="009F6639"/>
    <w:rsid w:val="00A433BC"/>
    <w:rsid w:val="00A4576A"/>
    <w:rsid w:val="00A92288"/>
    <w:rsid w:val="00AD1691"/>
    <w:rsid w:val="00B1786C"/>
    <w:rsid w:val="00B320EA"/>
    <w:rsid w:val="00B703B1"/>
    <w:rsid w:val="00B8310B"/>
    <w:rsid w:val="00B961B6"/>
    <w:rsid w:val="00BB274D"/>
    <w:rsid w:val="00BB574F"/>
    <w:rsid w:val="00BB7814"/>
    <w:rsid w:val="00BF40D3"/>
    <w:rsid w:val="00C519B0"/>
    <w:rsid w:val="00CA6933"/>
    <w:rsid w:val="00CD0300"/>
    <w:rsid w:val="00CD15FC"/>
    <w:rsid w:val="00CE3ACF"/>
    <w:rsid w:val="00CF0BB6"/>
    <w:rsid w:val="00D67A92"/>
    <w:rsid w:val="00D73BF3"/>
    <w:rsid w:val="00DB07C5"/>
    <w:rsid w:val="00E01CD5"/>
    <w:rsid w:val="00E2501F"/>
    <w:rsid w:val="00E40A19"/>
    <w:rsid w:val="00E61610"/>
    <w:rsid w:val="00E822D3"/>
    <w:rsid w:val="00EA2941"/>
    <w:rsid w:val="00EA496A"/>
    <w:rsid w:val="00EC7D26"/>
    <w:rsid w:val="00F074C7"/>
    <w:rsid w:val="00F3084A"/>
    <w:rsid w:val="00F4379D"/>
    <w:rsid w:val="00F61EFA"/>
    <w:rsid w:val="00FA495A"/>
    <w:rsid w:val="00FA4AA7"/>
    <w:rsid w:val="00FB36D5"/>
    <w:rsid w:val="014B2F33"/>
    <w:rsid w:val="01BD7082"/>
    <w:rsid w:val="020AC6DC"/>
    <w:rsid w:val="022BF52F"/>
    <w:rsid w:val="02B88369"/>
    <w:rsid w:val="0348CDD5"/>
    <w:rsid w:val="052B8294"/>
    <w:rsid w:val="05CC0A54"/>
    <w:rsid w:val="05D4903D"/>
    <w:rsid w:val="094F97FF"/>
    <w:rsid w:val="0AC68418"/>
    <w:rsid w:val="0BFC420A"/>
    <w:rsid w:val="0C384C6A"/>
    <w:rsid w:val="0CA71A26"/>
    <w:rsid w:val="0CE34889"/>
    <w:rsid w:val="0D558B65"/>
    <w:rsid w:val="0D5F47FA"/>
    <w:rsid w:val="0D898B6B"/>
    <w:rsid w:val="0DDBC69F"/>
    <w:rsid w:val="0E96C177"/>
    <w:rsid w:val="0EA39144"/>
    <w:rsid w:val="0EB47A7A"/>
    <w:rsid w:val="0F99199B"/>
    <w:rsid w:val="0FB36810"/>
    <w:rsid w:val="10137377"/>
    <w:rsid w:val="120779DF"/>
    <w:rsid w:val="16B727AC"/>
    <w:rsid w:val="170C115A"/>
    <w:rsid w:val="18BA682F"/>
    <w:rsid w:val="194919FE"/>
    <w:rsid w:val="1A811BB0"/>
    <w:rsid w:val="1B6BDA79"/>
    <w:rsid w:val="1E8329B9"/>
    <w:rsid w:val="1F2EEC1C"/>
    <w:rsid w:val="1F31F5DD"/>
    <w:rsid w:val="1FDE3187"/>
    <w:rsid w:val="207F1F3A"/>
    <w:rsid w:val="20AF4CDB"/>
    <w:rsid w:val="2121F4DF"/>
    <w:rsid w:val="219AB46A"/>
    <w:rsid w:val="22030C09"/>
    <w:rsid w:val="221C6E56"/>
    <w:rsid w:val="23A294DF"/>
    <w:rsid w:val="2429C009"/>
    <w:rsid w:val="2645A6EE"/>
    <w:rsid w:val="269E415F"/>
    <w:rsid w:val="27F9EE92"/>
    <w:rsid w:val="2813EC33"/>
    <w:rsid w:val="29D6390D"/>
    <w:rsid w:val="2B7D4914"/>
    <w:rsid w:val="2B9A5785"/>
    <w:rsid w:val="2BE39F3D"/>
    <w:rsid w:val="2BE8B3F7"/>
    <w:rsid w:val="2BEC7E17"/>
    <w:rsid w:val="2C3E44B6"/>
    <w:rsid w:val="2C4FE182"/>
    <w:rsid w:val="2C6D8D62"/>
    <w:rsid w:val="2CD651A9"/>
    <w:rsid w:val="2EC4090B"/>
    <w:rsid w:val="2F7CBBC0"/>
    <w:rsid w:val="3043C5E6"/>
    <w:rsid w:val="305B5341"/>
    <w:rsid w:val="30A2E251"/>
    <w:rsid w:val="30EC01C4"/>
    <w:rsid w:val="320376FB"/>
    <w:rsid w:val="32D67E41"/>
    <w:rsid w:val="344B9FD4"/>
    <w:rsid w:val="35949D0D"/>
    <w:rsid w:val="366A03D8"/>
    <w:rsid w:val="36D36C05"/>
    <w:rsid w:val="36DADCBA"/>
    <w:rsid w:val="371C501F"/>
    <w:rsid w:val="37753ACD"/>
    <w:rsid w:val="37D6FCDA"/>
    <w:rsid w:val="3A1BB1A5"/>
    <w:rsid w:val="3A359C4A"/>
    <w:rsid w:val="3B50D539"/>
    <w:rsid w:val="3E7E3087"/>
    <w:rsid w:val="3F2D38A6"/>
    <w:rsid w:val="3F2DCA9F"/>
    <w:rsid w:val="40ECDAB9"/>
    <w:rsid w:val="4183A1D7"/>
    <w:rsid w:val="423583D3"/>
    <w:rsid w:val="4269AFA3"/>
    <w:rsid w:val="4272FF29"/>
    <w:rsid w:val="42CC14A1"/>
    <w:rsid w:val="42CE8BD7"/>
    <w:rsid w:val="4499FCCE"/>
    <w:rsid w:val="45399DEB"/>
    <w:rsid w:val="45D38E67"/>
    <w:rsid w:val="46765783"/>
    <w:rsid w:val="4952C9A1"/>
    <w:rsid w:val="49C8709A"/>
    <w:rsid w:val="4A57B64A"/>
    <w:rsid w:val="4A927190"/>
    <w:rsid w:val="4AD1E040"/>
    <w:rsid w:val="4B2EC189"/>
    <w:rsid w:val="4CD921DA"/>
    <w:rsid w:val="4CE12A6A"/>
    <w:rsid w:val="4D8F0A78"/>
    <w:rsid w:val="4ED225E6"/>
    <w:rsid w:val="4EE73E1A"/>
    <w:rsid w:val="4F0842C6"/>
    <w:rsid w:val="4F09A81F"/>
    <w:rsid w:val="4FD1ED96"/>
    <w:rsid w:val="4FDD0F49"/>
    <w:rsid w:val="504168D2"/>
    <w:rsid w:val="50987480"/>
    <w:rsid w:val="51393376"/>
    <w:rsid w:val="514F8DC5"/>
    <w:rsid w:val="51A5B73D"/>
    <w:rsid w:val="522C4AC3"/>
    <w:rsid w:val="53CDB906"/>
    <w:rsid w:val="54C278DC"/>
    <w:rsid w:val="5551D452"/>
    <w:rsid w:val="56AECD16"/>
    <w:rsid w:val="583F03EB"/>
    <w:rsid w:val="58EA55DF"/>
    <w:rsid w:val="59605760"/>
    <w:rsid w:val="59929EF3"/>
    <w:rsid w:val="5AB6EFA5"/>
    <w:rsid w:val="5AC7797B"/>
    <w:rsid w:val="5B42F152"/>
    <w:rsid w:val="5B54A0B7"/>
    <w:rsid w:val="5B8D13DC"/>
    <w:rsid w:val="5BA13588"/>
    <w:rsid w:val="5C889D86"/>
    <w:rsid w:val="5CCEBC70"/>
    <w:rsid w:val="5D38625C"/>
    <w:rsid w:val="5DF0F0E1"/>
    <w:rsid w:val="5ECF8E59"/>
    <w:rsid w:val="5F824716"/>
    <w:rsid w:val="60352459"/>
    <w:rsid w:val="60550036"/>
    <w:rsid w:val="606ACB3A"/>
    <w:rsid w:val="6147214C"/>
    <w:rsid w:val="6236F37B"/>
    <w:rsid w:val="629B96D7"/>
    <w:rsid w:val="637D9013"/>
    <w:rsid w:val="649D5635"/>
    <w:rsid w:val="65136729"/>
    <w:rsid w:val="661297FB"/>
    <w:rsid w:val="66569158"/>
    <w:rsid w:val="67F4327C"/>
    <w:rsid w:val="6873032F"/>
    <w:rsid w:val="69AF8001"/>
    <w:rsid w:val="6AE77E92"/>
    <w:rsid w:val="6B01A101"/>
    <w:rsid w:val="6B594C37"/>
    <w:rsid w:val="6B959DEC"/>
    <w:rsid w:val="6C16EC6A"/>
    <w:rsid w:val="6C4B4077"/>
    <w:rsid w:val="6CE1695F"/>
    <w:rsid w:val="6D2379A7"/>
    <w:rsid w:val="6E697248"/>
    <w:rsid w:val="6F2DF448"/>
    <w:rsid w:val="7033B6EE"/>
    <w:rsid w:val="70548BCE"/>
    <w:rsid w:val="709282AA"/>
    <w:rsid w:val="70ADEB32"/>
    <w:rsid w:val="7100B3E1"/>
    <w:rsid w:val="72C7F746"/>
    <w:rsid w:val="74782912"/>
    <w:rsid w:val="75F594E1"/>
    <w:rsid w:val="761BD4E3"/>
    <w:rsid w:val="7789D80A"/>
    <w:rsid w:val="779FF409"/>
    <w:rsid w:val="77F23FAC"/>
    <w:rsid w:val="785C6177"/>
    <w:rsid w:val="790E6B58"/>
    <w:rsid w:val="7969F1E3"/>
    <w:rsid w:val="79744EE9"/>
    <w:rsid w:val="7C0ADFBD"/>
    <w:rsid w:val="7C4F7D83"/>
    <w:rsid w:val="7C77C734"/>
    <w:rsid w:val="7CDAACF1"/>
    <w:rsid w:val="7EEAD4A4"/>
    <w:rsid w:val="7F7456AF"/>
    <w:rsid w:val="7FBFE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21E95"/>
  <w15:chartTrackingRefBased/>
  <w15:docId w15:val="{06684C04-2B18-4BA0-B705-3AEE33AF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17FE"/>
  </w:style>
  <w:style w:type="paragraph" w:styleId="Heading1">
    <w:name w:val="heading 1"/>
    <w:basedOn w:val="Normal"/>
    <w:next w:val="Normal"/>
    <w:link w:val="Heading1Char"/>
    <w:uiPriority w:val="9"/>
    <w:qFormat/>
    <w:rsid w:val="002D3C9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C9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D3C9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D3C9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D3C9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D3C9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D3C9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D3C9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D3C9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D3C9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D3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C9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D3C9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D3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C9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D3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C9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D3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C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13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3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B57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74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B57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74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B57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mments" Target="comments.xml" Id="rId8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8/08/relationships/commentsExtensible" Target="commentsExtensible.xml" Id="rId11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hyperlink" Target="https://thevelocityroom.com/home" TargetMode="External" Id="R06622261b05f4c2c" /><Relationship Type="http://schemas.openxmlformats.org/officeDocument/2006/relationships/hyperlink" Target="http://linkedin.com/company/the-velocity-room" TargetMode="External" Id="R24455a4768c04605" /><Relationship Type="http://schemas.openxmlformats.org/officeDocument/2006/relationships/hyperlink" Target="https://x.com/thevelocityroom" TargetMode="External" Id="R4164e02b4fd449fc" /><Relationship Type="http://schemas.openxmlformats.org/officeDocument/2006/relationships/hyperlink" Target="https://thevelocityroom.com/membership" TargetMode="External" Id="Red1c1af299e94b07" /><Relationship Type="http://schemas.openxmlformats.org/officeDocument/2006/relationships/hyperlink" Target="mailto:contact@thevelocityroom.com" TargetMode="External" Id="Rf4c0b789e0744f1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8d785b-a573-4648-a687-d73070f116ca" xsi:nil="true"/>
    <Date xmlns="e7d83ab9-40ce-4f6a-9d5b-bb8228ec9b2e" xsi:nil="true"/>
    <ArchiveLocation xmlns="e7d83ab9-40ce-4f6a-9d5b-bb8228ec9b2e" xsi:nil="true"/>
    <lcf76f155ced4ddcb4097134ff3c332f xmlns="e7d83ab9-40ce-4f6a-9d5b-bb8228ec9b2e">
      <Terms xmlns="http://schemas.microsoft.com/office/infopath/2007/PartnerControls"/>
    </lcf76f155ced4ddcb4097134ff3c332f>
    <Archive xmlns="e7d83ab9-40ce-4f6a-9d5b-bb8228ec9b2e">false</Archiv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789192BF4824BBEDA3AC9FCF428B3" ma:contentTypeVersion="24" ma:contentTypeDescription="Create a new document." ma:contentTypeScope="" ma:versionID="36d2018cb50a28c9b5f96b3b6ae54b03">
  <xsd:schema xmlns:xsd="http://www.w3.org/2001/XMLSchema" xmlns:xs="http://www.w3.org/2001/XMLSchema" xmlns:p="http://schemas.microsoft.com/office/2006/metadata/properties" xmlns:ns2="a98d785b-a573-4648-a687-d73070f116ca" xmlns:ns3="e7d83ab9-40ce-4f6a-9d5b-bb8228ec9b2e" targetNamespace="http://schemas.microsoft.com/office/2006/metadata/properties" ma:root="true" ma:fieldsID="dc888b5427a905f175d2fa7a189ec795" ns2:_="" ns3:_="">
    <xsd:import namespace="a98d785b-a573-4648-a687-d73070f116ca"/>
    <xsd:import namespace="e7d83ab9-40ce-4f6a-9d5b-bb8228ec9b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at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Archive" minOccurs="0"/>
                <xsd:element ref="ns3:Archiv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d785b-a573-4648-a687-d73070f116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3276885-7dfa-4cd0-820a-7be052c89ea5}" ma:internalName="TaxCatchAll" ma:showField="CatchAllData" ma:web="a98d785b-a573-4648-a687-d73070f11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83ab9-40ce-4f6a-9d5b-bb8228ec9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2a3306c-a91f-4216-84a6-267e9c23c6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" ma:index="27" nillable="true" ma:displayName="Archive" ma:default="0" ma:description="File is Archived Status" ma:format="Dropdown" ma:internalName="Archive">
      <xsd:simpleType>
        <xsd:restriction base="dms:Boolean"/>
      </xsd:simpleType>
    </xsd:element>
    <xsd:element name="ArchiveLocation" ma:index="28" nillable="true" ma:displayName="Archive Location" ma:description="If file archived then it is located at this location" ma:format="Dropdown" ma:internalName="ArchiveLocation">
      <xsd:simpleType>
        <xsd:restriction base="dms:Note">
          <xsd:maxLength value="255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20269C-C95F-40D2-8679-F1AC5E7244E4}">
  <ds:schemaRefs>
    <ds:schemaRef ds:uri="http://schemas.microsoft.com/office/2006/metadata/properties"/>
    <ds:schemaRef ds:uri="http://schemas.microsoft.com/office/infopath/2007/PartnerControls"/>
    <ds:schemaRef ds:uri="a98d785b-a573-4648-a687-d73070f116ca"/>
    <ds:schemaRef ds:uri="e7d83ab9-40ce-4f6a-9d5b-bb8228ec9b2e"/>
  </ds:schemaRefs>
</ds:datastoreItem>
</file>

<file path=customXml/itemProps2.xml><?xml version="1.0" encoding="utf-8"?>
<ds:datastoreItem xmlns:ds="http://schemas.openxmlformats.org/officeDocument/2006/customXml" ds:itemID="{F54F09DA-F9E0-4E4F-8278-E4DB5B690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d785b-a573-4648-a687-d73070f116ca"/>
    <ds:schemaRef ds:uri="e7d83ab9-40ce-4f6a-9d5b-bb8228ec9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73E8E5-B574-4013-8470-5964BD5D5EB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Kacey Baker (IG)</dc:creator>
  <keywords/>
  <dc:description/>
  <lastModifiedBy>Kacey Baker (IG)</lastModifiedBy>
  <revision>114</revision>
  <dcterms:created xsi:type="dcterms:W3CDTF">2026-05-18T21:54:00.0000000Z</dcterms:created>
  <dcterms:modified xsi:type="dcterms:W3CDTF">2026-07-21T15:04:15.9948278Z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0x010100002789192BF4824BBEDA3AC9FCF428B3</vt:lpwstr>
  </property>
  <property fmtid="{D5CDD505-2E9C-101B-9397-08002B2CF9AE}" pid="3" name="MediaServiceImageTags">
    <vt:lpwstr/>
  </property>
</Properties>
</file>